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4"/>
        <w:gridCol w:w="5778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F60BBA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>
              <w:rPr>
                <w:color w:val="000000"/>
                <w:sz w:val="20"/>
                <w:szCs w:val="20"/>
                <w:lang w:val="en-US"/>
              </w:rPr>
              <w:t xml:space="preserve">KM329 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>OCCUPATIONAL HEALTH AND SAFETY</w:t>
            </w:r>
          </w:p>
        </w:tc>
      </w:tr>
      <w:tr w:rsidR="00800488" w:rsidRPr="00831B93" w:rsidTr="00F60BBA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F60BB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F60BBA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C323B">
              <w:rPr>
                <w:color w:val="000000"/>
                <w:sz w:val="20"/>
                <w:szCs w:val="20"/>
                <w:lang w:val="en-US"/>
              </w:rPr>
              <w:t xml:space="preserve"> Occupational health, health hazards in the workplace. Industrial safety, accidents, fires, explosions, occupational health and safety regulations. Risk in chemical processes, risk analysis</w:t>
            </w:r>
          </w:p>
        </w:tc>
      </w:tr>
      <w:tr w:rsidR="00800488" w:rsidRPr="00831B93" w:rsidTr="00F60BBA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3E46E0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Richarson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J., Risk Analysis and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Saffety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Monitoring,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Tolley’health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and Safety Wok Handbook, 1998. </w:t>
            </w:r>
          </w:p>
        </w:tc>
      </w:tr>
      <w:tr w:rsidR="00800488" w:rsidRPr="00831B93" w:rsidTr="00F60BBA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F60BBA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Özdemir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gramStart"/>
            <w:r w:rsidRPr="00F60BBA">
              <w:rPr>
                <w:color w:val="000000"/>
                <w:sz w:val="20"/>
                <w:szCs w:val="20"/>
                <w:lang w:val="en-US"/>
              </w:rPr>
              <w:t>NK.,</w:t>
            </w:r>
            <w:proofErr w:type="gram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İş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Sağlığı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Güvenliği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İst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Barosu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, 2001.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Özkılıç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Ö., ş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Sağlığı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Güvenliği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>,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Yönetim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Sistemleri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Risk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Değerlendirme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Metodolojileri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, TİSK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Yayınları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, 2001.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Baysal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ab/>
              <w:t xml:space="preserve">S.,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Boduroğlu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T.,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Akaryakıt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spg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satış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-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servis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istasyonlarında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teknik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emniyet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güvenlik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, Ankara, 1999.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Metinyurt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M.A.,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İnsan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Kaynakları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Yönetiminde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İş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Mevzuatı</w:t>
            </w:r>
            <w:proofErr w:type="spellEnd"/>
            <w:r w:rsidRPr="00F60BBA">
              <w:rPr>
                <w:color w:val="000000"/>
                <w:sz w:val="20"/>
                <w:szCs w:val="20"/>
                <w:lang w:val="en-US"/>
              </w:rPr>
              <w:t>, Ankara,1999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F60BBA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F60BBA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To teach occupational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healt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and safety in workplaces. To teach national and international regulations of occupational </w:t>
            </w:r>
            <w:proofErr w:type="spellStart"/>
            <w:r w:rsidR="00F60BBA" w:rsidRPr="00F60BBA">
              <w:rPr>
                <w:color w:val="000000"/>
                <w:sz w:val="20"/>
                <w:szCs w:val="20"/>
                <w:lang w:val="en-US"/>
              </w:rPr>
              <w:t>healt</w:t>
            </w:r>
            <w:proofErr w:type="spellEnd"/>
            <w:r w:rsidR="00F60BBA" w:rsidRPr="00F60BBA">
              <w:rPr>
                <w:color w:val="000000"/>
                <w:sz w:val="20"/>
                <w:szCs w:val="20"/>
                <w:lang w:val="en-US"/>
              </w:rPr>
              <w:t xml:space="preserve"> and safety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Ability to work efficiently in intra-disciplinary teams.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Ability to work individually.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Recognition of the need for lifelong learning; ability to access information, to follow developments in science and technology, and to continue to educate him/herself.</w:t>
            </w:r>
          </w:p>
          <w:p w:rsidR="00F60BBA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800488" w:rsidRPr="00F60BBA" w:rsidRDefault="00F60BBA" w:rsidP="00F60BBA">
            <w:pPr>
              <w:pStyle w:val="ListeParagraf"/>
              <w:numPr>
                <w:ilvl w:val="0"/>
                <w:numId w:val="4"/>
              </w:numPr>
              <w:ind w:left="110" w:hanging="142"/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60BBA" w:rsidRPr="00F60BBA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</w:p>
        </w:tc>
      </w:tr>
      <w:tr w:rsidR="00800488" w:rsidRPr="00831B93" w:rsidTr="00F60BB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color w:val="000000"/>
                <w:sz w:val="20"/>
                <w:szCs w:val="20"/>
                <w:lang w:val="en-US"/>
              </w:rPr>
              <w:t>-2. Week: I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ntroduction: Factors effecting workers health </w:t>
            </w:r>
            <w:proofErr w:type="gramStart"/>
            <w:r w:rsidRPr="00F60BBA">
              <w:rPr>
                <w:color w:val="000000"/>
                <w:sz w:val="20"/>
                <w:szCs w:val="20"/>
                <w:lang w:val="en-US"/>
              </w:rPr>
              <w:t>in a</w:t>
            </w:r>
            <w:proofErr w:type="gram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workplaces. Accidents, fire and explosions in industrial plants. Occupational health and safety </w:t>
            </w:r>
            <w:proofErr w:type="spellStart"/>
            <w:r w:rsidRPr="00F60BBA">
              <w:rPr>
                <w:color w:val="000000"/>
                <w:sz w:val="20"/>
                <w:szCs w:val="20"/>
                <w:lang w:val="en-US"/>
              </w:rPr>
              <w:t>reg</w:t>
            </w:r>
            <w:proofErr w:type="spellEnd"/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3</w:t>
            </w:r>
            <w:r w:rsidR="003E46E0">
              <w:rPr>
                <w:color w:val="000000"/>
                <w:sz w:val="20"/>
                <w:szCs w:val="20"/>
                <w:lang w:val="en-US"/>
              </w:rPr>
              <w:t>-7.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Week</w:t>
            </w:r>
            <w:r>
              <w:rPr>
                <w:color w:val="000000"/>
                <w:sz w:val="20"/>
                <w:szCs w:val="20"/>
                <w:lang w:val="en-US"/>
              </w:rPr>
              <w:t>: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Rules of precautions. Explosive, flammable, dangerous and harmful materials in plants. Rules of heavy and dangerous works.</w:t>
            </w:r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F60BBA">
              <w:rPr>
                <w:color w:val="000000"/>
                <w:sz w:val="20"/>
                <w:szCs w:val="20"/>
                <w:lang w:val="en-US"/>
              </w:rPr>
              <w:t>harmful</w:t>
            </w:r>
            <w:proofErr w:type="gramEnd"/>
            <w:r w:rsidRPr="00F60BBA">
              <w:rPr>
                <w:color w:val="000000"/>
                <w:sz w:val="20"/>
                <w:szCs w:val="20"/>
                <w:lang w:val="en-US"/>
              </w:rPr>
              <w:t xml:space="preserve"> materials in plants. Rules of heavy and dangerous works.</w:t>
            </w:r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 w:rsidRPr="00F60BBA">
              <w:rPr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-9. Week: 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>OHSAS 18000 occupational health and safety management standards</w:t>
            </w:r>
          </w:p>
          <w:p w:rsidR="00F60BBA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10-1</w:t>
            </w:r>
            <w:r w:rsidR="003E46E0">
              <w:rPr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. Week: 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>Working responsibilities of administrators and inspections in workplaces. Process risks and risk analyses .in chemical industry</w:t>
            </w:r>
          </w:p>
          <w:p w:rsidR="00800488" w:rsidRPr="00F60BBA" w:rsidRDefault="00F60BBA" w:rsidP="00F60B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14. Week: </w:t>
            </w:r>
            <w:r w:rsidRPr="00F60BBA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</w:tc>
      </w:tr>
      <w:tr w:rsidR="00800488" w:rsidRPr="00831B93" w:rsidTr="00F60BBA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lastRenderedPageBreak/>
              <w:t xml:space="preserve"> Final and Studying for Final</w:t>
            </w:r>
          </w:p>
          <w:p w:rsidR="003E46E0" w:rsidRPr="00831B93" w:rsidRDefault="003E46E0" w:rsidP="009126FE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Other</w:t>
            </w:r>
          </w:p>
        </w:tc>
      </w:tr>
      <w:tr w:rsidR="00800488" w:rsidRPr="00831B93" w:rsidTr="00F60BBA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60BB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60BB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0BB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F60BBA" w:rsidRPr="00831B93" w:rsidRDefault="00F60BBA" w:rsidP="00F60BB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F60BBA" w:rsidRPr="007921D5" w:rsidRDefault="00F60BBA" w:rsidP="00F60BBA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F60BBA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9"/>
              <w:gridCol w:w="797"/>
              <w:gridCol w:w="891"/>
              <w:gridCol w:w="1041"/>
            </w:tblGrid>
            <w:tr w:rsidR="009C7A93" w:rsidRPr="00831B93" w:rsidTr="00F60BBA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3E46E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E46E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E46E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3E46E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F60BBA" w:rsidRPr="00831B93" w:rsidTr="003E46E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0BBA" w:rsidRPr="00831B93" w:rsidTr="003E46E0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73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2.92</w:t>
                  </w:r>
                </w:p>
              </w:tc>
            </w:tr>
            <w:tr w:rsidR="00F60BBA" w:rsidRPr="00831B93" w:rsidTr="00F60BBA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60BBA" w:rsidRPr="00831B93" w:rsidRDefault="00F60BBA" w:rsidP="003E46E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BBA" w:rsidRPr="007921D5" w:rsidRDefault="00F60BBA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F60BBA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6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12"/>
              <w:gridCol w:w="335"/>
              <w:gridCol w:w="240"/>
              <w:gridCol w:w="240"/>
              <w:gridCol w:w="335"/>
              <w:gridCol w:w="240"/>
            </w:tblGrid>
            <w:tr w:rsidR="00800488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3E46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3E46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E46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E46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E46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E46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3E46E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bookmarkStart w:id="0" w:name="_GoBack" w:colFirst="1" w:colLast="1"/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 (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include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factors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economic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manufacturability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political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according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nature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A</w:t>
                  </w:r>
                  <w:r w:rsidRPr="003B7713">
                    <w:rPr>
                      <w:sz w:val="20"/>
                      <w:szCs w:val="20"/>
                    </w:rPr>
                    <w:t>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>
                    <w:rPr>
                      <w:sz w:val="20"/>
                      <w:szCs w:val="20"/>
                    </w:rPr>
                    <w:t>ability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written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design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reports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give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receive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clear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intelligiable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lastRenderedPageBreak/>
                    <w:t>management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7713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3B7713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3B7713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7713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3B7713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E46E0" w:rsidRPr="00831B93" w:rsidTr="003E46E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E9720D" w:rsidRDefault="003E46E0" w:rsidP="003E46E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Knowledge on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standards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used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in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engineering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practice</w:t>
                  </w:r>
                  <w:proofErr w:type="spellEnd"/>
                  <w:r w:rsidRPr="00E9720D">
                    <w:rPr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E46E0" w:rsidRPr="007921D5" w:rsidRDefault="003E46E0" w:rsidP="003E46E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F60BBA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800488" w:rsidRPr="00831B93" w:rsidRDefault="00AC323B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Prof.Dr.Atilla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Murathan</w:t>
            </w:r>
            <w:proofErr w:type="spellEnd"/>
          </w:p>
          <w:p w:rsidR="00800488" w:rsidRPr="00831B93" w:rsidRDefault="00AC323B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. Ayşe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Murathan</w:t>
            </w:r>
            <w:proofErr w:type="spellEnd"/>
          </w:p>
        </w:tc>
      </w:tr>
    </w:tbl>
    <w:p w:rsidR="00831005" w:rsidRPr="00831B93" w:rsidRDefault="003E46E0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01651"/>
    <w:multiLevelType w:val="hybridMultilevel"/>
    <w:tmpl w:val="3F40D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F7BE5"/>
    <w:rsid w:val="001B71F2"/>
    <w:rsid w:val="00283F22"/>
    <w:rsid w:val="003E46E0"/>
    <w:rsid w:val="00467E85"/>
    <w:rsid w:val="00536BE8"/>
    <w:rsid w:val="005F207A"/>
    <w:rsid w:val="006332EF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AC323B"/>
    <w:rsid w:val="00AD460D"/>
    <w:rsid w:val="00B75D5D"/>
    <w:rsid w:val="00BD126D"/>
    <w:rsid w:val="00BE4599"/>
    <w:rsid w:val="00C76596"/>
    <w:rsid w:val="00CB1549"/>
    <w:rsid w:val="00DD236A"/>
    <w:rsid w:val="00DD62D2"/>
    <w:rsid w:val="00E56291"/>
    <w:rsid w:val="00EB42BC"/>
    <w:rsid w:val="00EB5DEE"/>
    <w:rsid w:val="00F36A4E"/>
    <w:rsid w:val="00F60BBA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2018-07-02T17:58:00Z</dcterms:created>
  <dcterms:modified xsi:type="dcterms:W3CDTF">2018-08-14T12:14:00Z</dcterms:modified>
</cp:coreProperties>
</file>